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1B" w:rsidRDefault="00BF5C51" w:rsidP="00BF5C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F5C51">
        <w:rPr>
          <w:b/>
          <w:sz w:val="36"/>
          <w:szCs w:val="36"/>
        </w:rPr>
        <w:t>UDL Guidelines for Educators</w:t>
      </w:r>
    </w:p>
    <w:p w:rsidR="00BF5C51" w:rsidRPr="00E625DB" w:rsidRDefault="00BF5C51" w:rsidP="00B81123">
      <w:pPr>
        <w:spacing w:line="240" w:lineRule="auto"/>
        <w:rPr>
          <w:sz w:val="24"/>
          <w:szCs w:val="24"/>
        </w:rPr>
      </w:pPr>
      <w:r w:rsidRPr="00BF5C51">
        <w:rPr>
          <w:sz w:val="24"/>
          <w:szCs w:val="24"/>
        </w:rPr>
        <w:t xml:space="preserve">Note:  </w:t>
      </w:r>
      <w:r>
        <w:rPr>
          <w:sz w:val="24"/>
          <w:szCs w:val="24"/>
        </w:rPr>
        <w:t xml:space="preserve">Each action is designed </w:t>
      </w:r>
      <w:r w:rsidR="00E625DB">
        <w:rPr>
          <w:sz w:val="24"/>
          <w:szCs w:val="24"/>
        </w:rPr>
        <w:t>to remove barriers that prohibit students from reaching content goals and standards.  Please monitor your daily instruction and check (</w:t>
      </w:r>
      <w:r w:rsidR="00E625DB">
        <w:rPr>
          <w:b/>
          <w:color w:val="00B050"/>
          <w:sz w:val="32"/>
          <w:szCs w:val="32"/>
        </w:rPr>
        <w:sym w:font="Wingdings" w:char="F0FC"/>
      </w:r>
      <w:r w:rsidR="00E625DB" w:rsidRPr="00E625DB">
        <w:rPr>
          <w:sz w:val="24"/>
          <w:szCs w:val="24"/>
        </w:rPr>
        <w:t>)</w:t>
      </w:r>
      <w:r w:rsidR="00E625DB">
        <w:rPr>
          <w:sz w:val="24"/>
          <w:szCs w:val="24"/>
        </w:rPr>
        <w:t xml:space="preserve"> each that are routinely in place.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5F671B" w:rsidTr="00225940">
        <w:tc>
          <w:tcPr>
            <w:tcW w:w="9350" w:type="dxa"/>
            <w:gridSpan w:val="2"/>
          </w:tcPr>
          <w:p w:rsidR="005F671B" w:rsidRPr="00B81123" w:rsidRDefault="00BF5C51" w:rsidP="00BF5C51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B81123">
              <w:rPr>
                <w:b/>
                <w:color w:val="00B050"/>
                <w:sz w:val="28"/>
                <w:szCs w:val="28"/>
              </w:rPr>
              <w:sym w:font="Wingdings" w:char="F0FC"/>
            </w:r>
            <w:r w:rsidRPr="00B81123">
              <w:rPr>
                <w:b/>
                <w:color w:val="00B050"/>
                <w:sz w:val="28"/>
                <w:szCs w:val="28"/>
              </w:rPr>
              <w:t xml:space="preserve">                    </w:t>
            </w:r>
            <w:r w:rsidR="009318A8" w:rsidRPr="00B81123">
              <w:rPr>
                <w:b/>
                <w:color w:val="00B050"/>
                <w:sz w:val="28"/>
                <w:szCs w:val="28"/>
              </w:rPr>
              <w:t xml:space="preserve">Provide Multiple Means of </w:t>
            </w:r>
            <w:r w:rsidR="00F07586" w:rsidRPr="00B81123">
              <w:rPr>
                <w:b/>
                <w:color w:val="00B050"/>
                <w:sz w:val="28"/>
                <w:szCs w:val="28"/>
              </w:rPr>
              <w:t>Engagement</w:t>
            </w:r>
          </w:p>
        </w:tc>
      </w:tr>
      <w:tr w:rsidR="005F671B" w:rsidTr="00F07586">
        <w:tc>
          <w:tcPr>
            <w:tcW w:w="625" w:type="dxa"/>
          </w:tcPr>
          <w:p w:rsidR="005F671B" w:rsidRDefault="005F671B" w:rsidP="00B81123"/>
        </w:tc>
        <w:tc>
          <w:tcPr>
            <w:tcW w:w="8725" w:type="dxa"/>
          </w:tcPr>
          <w:p w:rsidR="005F671B" w:rsidRPr="00B81123" w:rsidRDefault="00F07586" w:rsidP="00B81123">
            <w:r w:rsidRPr="00B81123">
              <w:t>Lesson goals are explicit:  written and orally explained</w:t>
            </w:r>
          </w:p>
        </w:tc>
      </w:tr>
      <w:tr w:rsidR="005F671B" w:rsidTr="00F07586">
        <w:tc>
          <w:tcPr>
            <w:tcW w:w="625" w:type="dxa"/>
          </w:tcPr>
          <w:p w:rsidR="005F671B" w:rsidRDefault="005F671B" w:rsidP="00B81123"/>
        </w:tc>
        <w:tc>
          <w:tcPr>
            <w:tcW w:w="8725" w:type="dxa"/>
          </w:tcPr>
          <w:p w:rsidR="005F671B" w:rsidRPr="00B81123" w:rsidRDefault="00F07586" w:rsidP="00B81123">
            <w:r w:rsidRPr="00B81123">
              <w:t>Criteria is provided for every graded assignment</w:t>
            </w:r>
          </w:p>
        </w:tc>
      </w:tr>
      <w:tr w:rsidR="005F671B" w:rsidTr="00F07586">
        <w:tc>
          <w:tcPr>
            <w:tcW w:w="625" w:type="dxa"/>
          </w:tcPr>
          <w:p w:rsidR="005F671B" w:rsidRDefault="005F671B" w:rsidP="00B81123"/>
        </w:tc>
        <w:tc>
          <w:tcPr>
            <w:tcW w:w="8725" w:type="dxa"/>
          </w:tcPr>
          <w:p w:rsidR="005F671B" w:rsidRPr="00B81123" w:rsidRDefault="00F07586" w:rsidP="00B81123">
            <w:r w:rsidRPr="00B81123">
              <w:t>Teacher meets with small group and/or one-on-one for conferencing</w:t>
            </w:r>
          </w:p>
        </w:tc>
      </w:tr>
      <w:tr w:rsidR="00F07586" w:rsidTr="00F07586">
        <w:tc>
          <w:tcPr>
            <w:tcW w:w="625" w:type="dxa"/>
          </w:tcPr>
          <w:p w:rsidR="00F07586" w:rsidRDefault="00F07586" w:rsidP="00B81123"/>
        </w:tc>
        <w:tc>
          <w:tcPr>
            <w:tcW w:w="8725" w:type="dxa"/>
          </w:tcPr>
          <w:p w:rsidR="00F07586" w:rsidRPr="00B81123" w:rsidRDefault="00D90A4C" w:rsidP="00B81123">
            <w:r w:rsidRPr="00B81123">
              <w:t>Student has consistent opportunities for self-assessment and reflection</w:t>
            </w:r>
          </w:p>
        </w:tc>
      </w:tr>
      <w:tr w:rsidR="00F07586" w:rsidTr="00F07586">
        <w:tc>
          <w:tcPr>
            <w:tcW w:w="625" w:type="dxa"/>
          </w:tcPr>
          <w:p w:rsidR="00F07586" w:rsidRDefault="00F07586" w:rsidP="00B81123"/>
        </w:tc>
        <w:tc>
          <w:tcPr>
            <w:tcW w:w="8725" w:type="dxa"/>
          </w:tcPr>
          <w:p w:rsidR="00F07586" w:rsidRPr="00B81123" w:rsidRDefault="00D90A4C" w:rsidP="00B81123">
            <w:r w:rsidRPr="00B81123">
              <w:t>Student has opportunities for collaboration and expression</w:t>
            </w:r>
          </w:p>
        </w:tc>
      </w:tr>
      <w:tr w:rsidR="00F07586" w:rsidTr="00F07586">
        <w:tc>
          <w:tcPr>
            <w:tcW w:w="625" w:type="dxa"/>
          </w:tcPr>
          <w:p w:rsidR="00F07586" w:rsidRDefault="00F07586" w:rsidP="00B81123"/>
        </w:tc>
        <w:tc>
          <w:tcPr>
            <w:tcW w:w="8725" w:type="dxa"/>
          </w:tcPr>
          <w:p w:rsidR="00F07586" w:rsidRPr="00B81123" w:rsidRDefault="00D90A4C" w:rsidP="00B81123">
            <w:r w:rsidRPr="00B81123">
              <w:t xml:space="preserve">Teacher provides mastery-oriented feedback </w:t>
            </w:r>
          </w:p>
        </w:tc>
      </w:tr>
      <w:tr w:rsidR="00D90A4C" w:rsidTr="00D3384E">
        <w:tc>
          <w:tcPr>
            <w:tcW w:w="9350" w:type="dxa"/>
            <w:gridSpan w:val="2"/>
          </w:tcPr>
          <w:p w:rsidR="009318A8" w:rsidRPr="00E625DB" w:rsidRDefault="00B81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Comments:</w:t>
            </w:r>
          </w:p>
          <w:p w:rsidR="009318A8" w:rsidRDefault="009318A8"/>
          <w:p w:rsidR="00B81123" w:rsidRDefault="00B81123"/>
          <w:p w:rsidR="00B81123" w:rsidRDefault="00B81123"/>
          <w:p w:rsidR="00B81123" w:rsidRDefault="00B81123"/>
          <w:p w:rsidR="00B81123" w:rsidRDefault="00B81123"/>
        </w:tc>
      </w:tr>
      <w:tr w:rsidR="005F671B" w:rsidTr="003F3BB6">
        <w:tc>
          <w:tcPr>
            <w:tcW w:w="9350" w:type="dxa"/>
            <w:gridSpan w:val="2"/>
          </w:tcPr>
          <w:p w:rsidR="005F671B" w:rsidRPr="00B81123" w:rsidRDefault="00BF5C51" w:rsidP="00BF5C51">
            <w:pPr>
              <w:rPr>
                <w:b/>
                <w:sz w:val="28"/>
                <w:szCs w:val="28"/>
              </w:rPr>
            </w:pPr>
            <w:r w:rsidRPr="00B81123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B81123">
              <w:rPr>
                <w:b/>
                <w:color w:val="7030A0"/>
                <w:sz w:val="28"/>
                <w:szCs w:val="28"/>
              </w:rPr>
              <w:sym w:font="Wingdings" w:char="F0FC"/>
            </w:r>
            <w:r w:rsidRPr="00B81123"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B81123">
              <w:rPr>
                <w:b/>
                <w:color w:val="00B050"/>
                <w:sz w:val="28"/>
                <w:szCs w:val="28"/>
              </w:rPr>
              <w:t xml:space="preserve">                   </w:t>
            </w:r>
            <w:r w:rsidR="009318A8" w:rsidRPr="00B81123">
              <w:rPr>
                <w:b/>
                <w:color w:val="7030A0"/>
                <w:sz w:val="28"/>
                <w:szCs w:val="28"/>
              </w:rPr>
              <w:t>Provide Multiple Means</w:t>
            </w:r>
            <w:r w:rsidR="005F671B" w:rsidRPr="00B81123">
              <w:rPr>
                <w:b/>
                <w:color w:val="7030A0"/>
                <w:sz w:val="28"/>
                <w:szCs w:val="28"/>
              </w:rPr>
              <w:t xml:space="preserve"> of Representation</w:t>
            </w:r>
          </w:p>
        </w:tc>
      </w:tr>
      <w:tr w:rsidR="005F671B" w:rsidTr="00F07586">
        <w:tc>
          <w:tcPr>
            <w:tcW w:w="625" w:type="dxa"/>
          </w:tcPr>
          <w:p w:rsidR="005F671B" w:rsidRDefault="005F671B" w:rsidP="00B81123"/>
        </w:tc>
        <w:tc>
          <w:tcPr>
            <w:tcW w:w="8725" w:type="dxa"/>
          </w:tcPr>
          <w:p w:rsidR="005F671B" w:rsidRPr="00B81123" w:rsidRDefault="00D90A4C" w:rsidP="00B81123">
            <w:r w:rsidRPr="00B81123">
              <w:t>Teacher provides or activates needed background knowledge</w:t>
            </w:r>
          </w:p>
        </w:tc>
      </w:tr>
      <w:tr w:rsidR="005F671B" w:rsidTr="00F07586">
        <w:tc>
          <w:tcPr>
            <w:tcW w:w="625" w:type="dxa"/>
          </w:tcPr>
          <w:p w:rsidR="005F671B" w:rsidRDefault="005F671B" w:rsidP="00B81123"/>
        </w:tc>
        <w:tc>
          <w:tcPr>
            <w:tcW w:w="8725" w:type="dxa"/>
          </w:tcPr>
          <w:p w:rsidR="005F671B" w:rsidRPr="00B81123" w:rsidRDefault="00D90A4C" w:rsidP="00B81123">
            <w:r w:rsidRPr="00B81123">
              <w:t>Texts format (fonts, chunks, size, color</w:t>
            </w:r>
            <w:r w:rsidR="009318A8" w:rsidRPr="00B81123">
              <w:t>, paper vs. digital</w:t>
            </w:r>
            <w:r w:rsidRPr="00B81123">
              <w:t>) are appropriate</w:t>
            </w:r>
          </w:p>
        </w:tc>
      </w:tr>
      <w:tr w:rsidR="00D90A4C" w:rsidTr="00F07586">
        <w:tc>
          <w:tcPr>
            <w:tcW w:w="625" w:type="dxa"/>
          </w:tcPr>
          <w:p w:rsidR="00D90A4C" w:rsidRDefault="00D90A4C" w:rsidP="00B81123"/>
        </w:tc>
        <w:tc>
          <w:tcPr>
            <w:tcW w:w="8725" w:type="dxa"/>
          </w:tcPr>
          <w:p w:rsidR="00D90A4C" w:rsidRPr="00B81123" w:rsidRDefault="00D90A4C" w:rsidP="00B81123">
            <w:r w:rsidRPr="00B81123">
              <w:t>Ideas and Information is provided in more than one way (images, videos, audio, oral, diagrams)</w:t>
            </w:r>
          </w:p>
        </w:tc>
      </w:tr>
      <w:tr w:rsidR="00D90A4C" w:rsidTr="00F07586">
        <w:tc>
          <w:tcPr>
            <w:tcW w:w="625" w:type="dxa"/>
          </w:tcPr>
          <w:p w:rsidR="00D90A4C" w:rsidRDefault="00D90A4C" w:rsidP="00B81123"/>
        </w:tc>
        <w:tc>
          <w:tcPr>
            <w:tcW w:w="8725" w:type="dxa"/>
          </w:tcPr>
          <w:p w:rsidR="00D90A4C" w:rsidRPr="00B81123" w:rsidRDefault="00D90A4C" w:rsidP="00B81123">
            <w:r w:rsidRPr="00B81123">
              <w:t>Critical vocabulary is identified and clarified</w:t>
            </w:r>
          </w:p>
        </w:tc>
      </w:tr>
      <w:tr w:rsidR="009318A8" w:rsidTr="00B90777">
        <w:tc>
          <w:tcPr>
            <w:tcW w:w="9350" w:type="dxa"/>
            <w:gridSpan w:val="2"/>
          </w:tcPr>
          <w:p w:rsidR="009318A8" w:rsidRPr="00E625DB" w:rsidRDefault="00B81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Comments:</w:t>
            </w:r>
          </w:p>
          <w:p w:rsidR="009318A8" w:rsidRDefault="009318A8"/>
          <w:p w:rsidR="00B81123" w:rsidRDefault="00B81123"/>
          <w:p w:rsidR="00B81123" w:rsidRDefault="00B81123"/>
          <w:p w:rsidR="00B81123" w:rsidRDefault="00B81123"/>
          <w:p w:rsidR="00B81123" w:rsidRDefault="00B81123"/>
        </w:tc>
      </w:tr>
      <w:tr w:rsidR="005F671B" w:rsidTr="00214E3C">
        <w:tc>
          <w:tcPr>
            <w:tcW w:w="9350" w:type="dxa"/>
            <w:gridSpan w:val="2"/>
          </w:tcPr>
          <w:p w:rsidR="005F671B" w:rsidRPr="00B81123" w:rsidRDefault="00BF5C51" w:rsidP="00BF5C51">
            <w:pPr>
              <w:rPr>
                <w:b/>
                <w:color w:val="0070C0"/>
                <w:sz w:val="28"/>
                <w:szCs w:val="28"/>
              </w:rPr>
            </w:pPr>
            <w:r w:rsidRPr="00BF5C51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B81123">
              <w:rPr>
                <w:b/>
                <w:color w:val="0070C0"/>
                <w:sz w:val="28"/>
                <w:szCs w:val="28"/>
              </w:rPr>
              <w:sym w:font="Wingdings" w:char="F0FC"/>
            </w:r>
            <w:r w:rsidRPr="00B81123">
              <w:rPr>
                <w:b/>
                <w:color w:val="0070C0"/>
                <w:sz w:val="28"/>
                <w:szCs w:val="28"/>
              </w:rPr>
              <w:t xml:space="preserve">                  </w:t>
            </w:r>
            <w:r w:rsidR="009318A8" w:rsidRPr="00B81123">
              <w:rPr>
                <w:b/>
                <w:color w:val="0070C0"/>
                <w:sz w:val="28"/>
                <w:szCs w:val="28"/>
              </w:rPr>
              <w:t>Provide Multiple Means</w:t>
            </w:r>
            <w:r w:rsidR="005F671B" w:rsidRPr="00B81123">
              <w:rPr>
                <w:b/>
                <w:color w:val="0070C0"/>
                <w:sz w:val="28"/>
                <w:szCs w:val="28"/>
              </w:rPr>
              <w:t xml:space="preserve"> of Action + Expression</w:t>
            </w:r>
          </w:p>
        </w:tc>
      </w:tr>
      <w:tr w:rsidR="00F07586" w:rsidTr="00F07586">
        <w:tc>
          <w:tcPr>
            <w:tcW w:w="625" w:type="dxa"/>
          </w:tcPr>
          <w:p w:rsidR="00F07586" w:rsidRDefault="00F07586" w:rsidP="00B81123"/>
        </w:tc>
        <w:tc>
          <w:tcPr>
            <w:tcW w:w="8725" w:type="dxa"/>
          </w:tcPr>
          <w:p w:rsidR="00F07586" w:rsidRPr="00B81123" w:rsidRDefault="009318A8" w:rsidP="00B81123">
            <w:r w:rsidRPr="00B81123">
              <w:t>Student has options for use of note making and graphic organizers.</w:t>
            </w:r>
          </w:p>
        </w:tc>
      </w:tr>
      <w:tr w:rsidR="00F07586" w:rsidTr="00F07586">
        <w:tc>
          <w:tcPr>
            <w:tcW w:w="625" w:type="dxa"/>
          </w:tcPr>
          <w:p w:rsidR="00F07586" w:rsidRDefault="00F07586" w:rsidP="00B81123"/>
        </w:tc>
        <w:tc>
          <w:tcPr>
            <w:tcW w:w="8725" w:type="dxa"/>
          </w:tcPr>
          <w:p w:rsidR="00F07586" w:rsidRPr="00B81123" w:rsidRDefault="009318A8" w:rsidP="00B81123">
            <w:r w:rsidRPr="00B81123">
              <w:t>Student has access to appropriate tools and assistive technologies</w:t>
            </w:r>
          </w:p>
        </w:tc>
      </w:tr>
      <w:tr w:rsidR="00F07586" w:rsidTr="00F07586">
        <w:tc>
          <w:tcPr>
            <w:tcW w:w="625" w:type="dxa"/>
          </w:tcPr>
          <w:p w:rsidR="00F07586" w:rsidRDefault="00F07586" w:rsidP="00B81123"/>
        </w:tc>
        <w:tc>
          <w:tcPr>
            <w:tcW w:w="8725" w:type="dxa"/>
          </w:tcPr>
          <w:p w:rsidR="00F07586" w:rsidRPr="00B81123" w:rsidRDefault="009318A8" w:rsidP="00B81123">
            <w:r w:rsidRPr="00B81123">
              <w:t>Student can use multiple media for communication (drawing, PowerPoint, writing, oral, charts, diagrams, etc.)</w:t>
            </w:r>
          </w:p>
        </w:tc>
      </w:tr>
      <w:tr w:rsidR="00B81123" w:rsidTr="00E00DD2">
        <w:tc>
          <w:tcPr>
            <w:tcW w:w="9350" w:type="dxa"/>
            <w:gridSpan w:val="2"/>
          </w:tcPr>
          <w:p w:rsidR="00B81123" w:rsidRDefault="00B81123" w:rsidP="00BF5C51">
            <w:pPr>
              <w:spacing w:line="360" w:lineRule="auto"/>
              <w:rPr>
                <w:sz w:val="16"/>
                <w:szCs w:val="16"/>
              </w:rPr>
            </w:pPr>
            <w:r w:rsidRPr="00B81123">
              <w:rPr>
                <w:sz w:val="16"/>
                <w:szCs w:val="16"/>
              </w:rPr>
              <w:t>Comments:</w:t>
            </w:r>
          </w:p>
          <w:p w:rsidR="00B81123" w:rsidRDefault="00B81123" w:rsidP="00BF5C51">
            <w:pPr>
              <w:spacing w:line="360" w:lineRule="auto"/>
              <w:rPr>
                <w:sz w:val="16"/>
                <w:szCs w:val="16"/>
              </w:rPr>
            </w:pPr>
          </w:p>
          <w:p w:rsidR="00B81123" w:rsidRDefault="00B81123" w:rsidP="00BF5C51">
            <w:pPr>
              <w:spacing w:line="360" w:lineRule="auto"/>
              <w:rPr>
                <w:sz w:val="16"/>
                <w:szCs w:val="16"/>
              </w:rPr>
            </w:pPr>
          </w:p>
          <w:p w:rsidR="00B81123" w:rsidRDefault="00B81123" w:rsidP="00BF5C51">
            <w:pPr>
              <w:spacing w:line="360" w:lineRule="auto"/>
              <w:rPr>
                <w:sz w:val="16"/>
                <w:szCs w:val="16"/>
              </w:rPr>
            </w:pPr>
          </w:p>
          <w:p w:rsidR="00B81123" w:rsidRPr="00B81123" w:rsidRDefault="00B81123" w:rsidP="00BF5C51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E625DB" w:rsidRPr="00B81123" w:rsidRDefault="00B81123">
      <w:r>
        <w:rPr>
          <w:sz w:val="16"/>
          <w:szCs w:val="16"/>
        </w:rPr>
        <w:t xml:space="preserve"> </w:t>
      </w:r>
      <w:r w:rsidRPr="00B81123">
        <w:t>For clarifications, visit</w:t>
      </w:r>
      <w:r w:rsidR="00E625DB" w:rsidRPr="00B81123">
        <w:t xml:space="preserve"> </w:t>
      </w:r>
      <w:proofErr w:type="gramStart"/>
      <w:r w:rsidR="00E625DB" w:rsidRPr="00B81123">
        <w:t>UDLcenter.org</w:t>
      </w:r>
      <w:r w:rsidRPr="00B81123">
        <w:t xml:space="preserve"> </w:t>
      </w:r>
      <w:r>
        <w:t xml:space="preserve"> </w:t>
      </w:r>
      <w:r w:rsidRPr="00B81123">
        <w:t>or</w:t>
      </w:r>
      <w:proofErr w:type="gramEnd"/>
      <w:r w:rsidRPr="00B81123">
        <w:t xml:space="preserve"> </w:t>
      </w:r>
      <w:r>
        <w:t xml:space="preserve"> </w:t>
      </w:r>
      <w:r w:rsidRPr="00B81123">
        <w:t>email UDL@calvertnet.k12.md.us</w:t>
      </w:r>
    </w:p>
    <w:p w:rsidR="00E625DB" w:rsidRPr="00E625DB" w:rsidRDefault="00E625DB">
      <w:pPr>
        <w:rPr>
          <w:b/>
        </w:rPr>
      </w:pPr>
      <w:r w:rsidRPr="00E625DB">
        <w:rPr>
          <w:b/>
        </w:rPr>
        <w:t>Teacher:  ___________________________________</w:t>
      </w:r>
      <w:proofErr w:type="gramStart"/>
      <w:r w:rsidRPr="00E625DB">
        <w:rPr>
          <w:b/>
        </w:rPr>
        <w:t>_  Course</w:t>
      </w:r>
      <w:proofErr w:type="gramEnd"/>
      <w:r w:rsidRPr="00E625DB">
        <w:rPr>
          <w:b/>
        </w:rPr>
        <w:t xml:space="preserve">:  ___________________________     </w:t>
      </w:r>
    </w:p>
    <w:p w:rsidR="00BF5C51" w:rsidRDefault="00E625DB">
      <w:pPr>
        <w:rPr>
          <w:b/>
        </w:rPr>
      </w:pPr>
      <w:r w:rsidRPr="00E625DB">
        <w:rPr>
          <w:b/>
        </w:rPr>
        <w:t>Dates of monitoring: __________________________ to _________________________________</w:t>
      </w:r>
    </w:p>
    <w:p w:rsidR="00B81123" w:rsidRDefault="00B81123">
      <w:pPr>
        <w:rPr>
          <w:b/>
          <w:sz w:val="24"/>
          <w:szCs w:val="24"/>
        </w:rPr>
      </w:pPr>
    </w:p>
    <w:p w:rsidR="00B81123" w:rsidRDefault="00B81123">
      <w:pPr>
        <w:rPr>
          <w:b/>
          <w:sz w:val="24"/>
          <w:szCs w:val="24"/>
        </w:rPr>
      </w:pPr>
    </w:p>
    <w:p w:rsidR="00B81123" w:rsidRDefault="00B81123">
      <w:pPr>
        <w:rPr>
          <w:b/>
          <w:sz w:val="24"/>
          <w:szCs w:val="24"/>
        </w:rPr>
      </w:pPr>
    </w:p>
    <w:p w:rsidR="00B81123" w:rsidRDefault="00B81123">
      <w:pPr>
        <w:rPr>
          <w:b/>
          <w:sz w:val="24"/>
          <w:szCs w:val="24"/>
        </w:rPr>
      </w:pPr>
    </w:p>
    <w:p w:rsidR="006B5028" w:rsidRPr="006B5028" w:rsidRDefault="006B502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200025</wp:posOffset>
                </wp:positionV>
                <wp:extent cx="6086475" cy="571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831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75pt" to="478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6B5028" w:rsidRPr="006B5028" w:rsidRDefault="006B5028">
      <w:pPr>
        <w:rPr>
          <w:b/>
          <w:sz w:val="52"/>
          <w:szCs w:val="52"/>
        </w:rPr>
      </w:pPr>
      <w:r w:rsidRPr="006B5028">
        <w:rPr>
          <w:b/>
          <w:sz w:val="52"/>
          <w:szCs w:val="52"/>
        </w:rPr>
        <w:t>Calvert County Public Schools</w:t>
      </w:r>
    </w:p>
    <w:p w:rsidR="006B5028" w:rsidRPr="006B5028" w:rsidRDefault="006B5028">
      <w:pPr>
        <w:rPr>
          <w:b/>
          <w:sz w:val="52"/>
          <w:szCs w:val="52"/>
        </w:rPr>
      </w:pPr>
      <w:r w:rsidRPr="006B5028">
        <w:rPr>
          <w:b/>
          <w:sz w:val="52"/>
          <w:szCs w:val="52"/>
        </w:rPr>
        <w:t>Student Services Team</w:t>
      </w:r>
    </w:p>
    <w:p w:rsidR="006B5028" w:rsidRPr="006B5028" w:rsidRDefault="006B5028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415290</wp:posOffset>
                </wp:positionV>
                <wp:extent cx="6038850" cy="66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3E905" id="Rectangle 2" o:spid="_x0000_s1026" style="position:absolute;margin-left:3pt;margin-top:32.7pt;width:475.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" fillcolor="black [3200]" strokecolor="black [1600]" strokeweight="1pt"/>
            </w:pict>
          </mc:Fallback>
        </mc:AlternateContent>
      </w:r>
      <w:r w:rsidRPr="006B5028">
        <w:rPr>
          <w:b/>
          <w:sz w:val="52"/>
          <w:szCs w:val="52"/>
        </w:rPr>
        <w:t>UDL Guidelines for Educators</w:t>
      </w:r>
    </w:p>
    <w:p w:rsidR="006B5028" w:rsidRDefault="006B5028">
      <w:pPr>
        <w:rPr>
          <w:b/>
        </w:rPr>
      </w:pPr>
    </w:p>
    <w:p w:rsidR="006B5028" w:rsidRPr="00167B5E" w:rsidRDefault="006B5028">
      <w:pPr>
        <w:rPr>
          <w:b/>
          <w:sz w:val="28"/>
          <w:szCs w:val="28"/>
        </w:rPr>
      </w:pPr>
      <w:r w:rsidRPr="00167B5E">
        <w:rPr>
          <w:b/>
          <w:sz w:val="28"/>
          <w:szCs w:val="28"/>
        </w:rPr>
        <w:t xml:space="preserve">The UDL Guidelines for Educators enables </w:t>
      </w:r>
      <w:r w:rsidR="000B0EC8" w:rsidRPr="00167B5E">
        <w:rPr>
          <w:b/>
          <w:sz w:val="28"/>
          <w:szCs w:val="28"/>
        </w:rPr>
        <w:t xml:space="preserve">the Student Services Team to correctly identify initial supports needed for struggling students.  </w:t>
      </w:r>
    </w:p>
    <w:p w:rsidR="00167B5E" w:rsidRDefault="00167B5E">
      <w:pPr>
        <w:rPr>
          <w:b/>
          <w:i/>
          <w:sz w:val="28"/>
          <w:szCs w:val="28"/>
        </w:rPr>
      </w:pPr>
    </w:p>
    <w:p w:rsidR="000B0EC8" w:rsidRPr="00167B5E" w:rsidRDefault="000B0EC8">
      <w:pPr>
        <w:rPr>
          <w:b/>
          <w:sz w:val="28"/>
          <w:szCs w:val="28"/>
        </w:rPr>
      </w:pPr>
      <w:r w:rsidRPr="00167B5E">
        <w:rPr>
          <w:b/>
          <w:i/>
          <w:sz w:val="28"/>
          <w:szCs w:val="28"/>
        </w:rPr>
        <w:t>Student Services Team</w:t>
      </w:r>
      <w:r w:rsidR="00167B5E" w:rsidRPr="00167B5E">
        <w:rPr>
          <w:b/>
          <w:sz w:val="28"/>
          <w:szCs w:val="28"/>
        </w:rPr>
        <w:t xml:space="preserve"> (SST)</w:t>
      </w:r>
      <w:r w:rsidRPr="00167B5E">
        <w:rPr>
          <w:b/>
          <w:sz w:val="28"/>
          <w:szCs w:val="28"/>
        </w:rPr>
        <w:t xml:space="preserve">:  Please provide a copy of the UDL Guidelines for Educators to referring teacher(s).  </w:t>
      </w:r>
      <w:r w:rsidR="00167B5E">
        <w:rPr>
          <w:b/>
          <w:sz w:val="28"/>
          <w:szCs w:val="28"/>
        </w:rPr>
        <w:t xml:space="preserve"> The Guidelines will serve as a first response to barriers which inhibit learning.  </w:t>
      </w:r>
      <w:r w:rsidR="00167B5E" w:rsidRPr="00167B5E">
        <w:rPr>
          <w:b/>
          <w:sz w:val="28"/>
          <w:szCs w:val="28"/>
        </w:rPr>
        <w:t xml:space="preserve"> </w:t>
      </w:r>
    </w:p>
    <w:p w:rsidR="000B0EC8" w:rsidRPr="00167B5E" w:rsidRDefault="000B0EC8">
      <w:pPr>
        <w:rPr>
          <w:b/>
          <w:sz w:val="28"/>
          <w:szCs w:val="28"/>
        </w:rPr>
      </w:pPr>
      <w:r w:rsidRPr="00167B5E">
        <w:rPr>
          <w:b/>
          <w:i/>
          <w:sz w:val="28"/>
          <w:szCs w:val="28"/>
        </w:rPr>
        <w:t>Teachers</w:t>
      </w:r>
      <w:r w:rsidRPr="00167B5E">
        <w:rPr>
          <w:b/>
          <w:sz w:val="28"/>
          <w:szCs w:val="28"/>
        </w:rPr>
        <w:t xml:space="preserve">:  Please monitor your lessons for a minimum of two weeks using the UDL Guidelines for Educators.  </w:t>
      </w:r>
      <w:r w:rsidR="00167B5E" w:rsidRPr="00167B5E">
        <w:rPr>
          <w:b/>
          <w:sz w:val="28"/>
          <w:szCs w:val="28"/>
        </w:rPr>
        <w:t xml:space="preserve"> After completion of the Guidelines, please schedule a follow-up meeting with the SST as needed.  </w:t>
      </w:r>
    </w:p>
    <w:sectPr w:rsidR="000B0EC8" w:rsidRPr="00167B5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6F" w:rsidRDefault="008B0E6F" w:rsidP="00BF5C51">
      <w:pPr>
        <w:spacing w:after="0" w:line="240" w:lineRule="auto"/>
      </w:pPr>
      <w:r>
        <w:separator/>
      </w:r>
    </w:p>
  </w:endnote>
  <w:endnote w:type="continuationSeparator" w:id="0">
    <w:p w:rsidR="008B0E6F" w:rsidRDefault="008B0E6F" w:rsidP="00BF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C51" w:rsidRDefault="00BF5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6F" w:rsidRDefault="008B0E6F" w:rsidP="00BF5C51">
      <w:pPr>
        <w:spacing w:after="0" w:line="240" w:lineRule="auto"/>
      </w:pPr>
      <w:r>
        <w:separator/>
      </w:r>
    </w:p>
  </w:footnote>
  <w:footnote w:type="continuationSeparator" w:id="0">
    <w:p w:rsidR="008B0E6F" w:rsidRDefault="008B0E6F" w:rsidP="00BF5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1B"/>
    <w:rsid w:val="000B0EC8"/>
    <w:rsid w:val="001228A1"/>
    <w:rsid w:val="00167B5E"/>
    <w:rsid w:val="00205250"/>
    <w:rsid w:val="00340EE9"/>
    <w:rsid w:val="005A2346"/>
    <w:rsid w:val="005F671B"/>
    <w:rsid w:val="006B5028"/>
    <w:rsid w:val="008B0E6F"/>
    <w:rsid w:val="009318A8"/>
    <w:rsid w:val="00B81123"/>
    <w:rsid w:val="00BF5C51"/>
    <w:rsid w:val="00D251F8"/>
    <w:rsid w:val="00D90A4C"/>
    <w:rsid w:val="00DC5A85"/>
    <w:rsid w:val="00E625DB"/>
    <w:rsid w:val="00F0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C882D-0D9B-45CB-BC63-49C2A20D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C51"/>
  </w:style>
  <w:style w:type="paragraph" w:styleId="Footer">
    <w:name w:val="footer"/>
    <w:basedOn w:val="Normal"/>
    <w:link w:val="FooterChar"/>
    <w:uiPriority w:val="99"/>
    <w:unhideWhenUsed/>
    <w:rsid w:val="00BF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C51"/>
  </w:style>
  <w:style w:type="paragraph" w:styleId="BalloonText">
    <w:name w:val="Balloon Text"/>
    <w:basedOn w:val="Normal"/>
    <w:link w:val="BalloonTextChar"/>
    <w:uiPriority w:val="99"/>
    <w:semiHidden/>
    <w:unhideWhenUsed/>
    <w:rsid w:val="00E6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Rees Steven</dc:creator>
  <cp:keywords/>
  <dc:description/>
  <cp:lastModifiedBy>Van Rees Steven</cp:lastModifiedBy>
  <cp:revision>2</cp:revision>
  <cp:lastPrinted>2015-06-04T13:57:00Z</cp:lastPrinted>
  <dcterms:created xsi:type="dcterms:W3CDTF">2015-06-04T16:15:00Z</dcterms:created>
  <dcterms:modified xsi:type="dcterms:W3CDTF">2015-06-04T16:15:00Z</dcterms:modified>
</cp:coreProperties>
</file>